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 ЗЕЛЁНОПОЛЯНСКОГО сельсовета</w:t>
      </w:r>
    </w:p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b/>
          <w:spacing w:val="84"/>
          <w:sz w:val="24"/>
          <w:szCs w:val="24"/>
        </w:rPr>
      </w:pPr>
      <w:r>
        <w:rPr>
          <w:rFonts w:ascii="Times New Roman" w:hAnsi="Times New Roman"/>
          <w:b/>
          <w:spacing w:val="84"/>
          <w:sz w:val="24"/>
          <w:szCs w:val="24"/>
        </w:rPr>
        <w:t>РАСПОРЯЖЕНИЕ</w:t>
      </w:r>
    </w:p>
    <w:p w:rsidR="0028623A" w:rsidRDefault="0028623A" w:rsidP="00286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 2017 года                                                                                        № 1</w:t>
      </w:r>
    </w:p>
    <w:p w:rsidR="0028623A" w:rsidRDefault="0028623A" w:rsidP="0028623A">
      <w:pPr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Зелёная Поляна</w:t>
      </w:r>
    </w:p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ответственного лица</w:t>
      </w: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по организации взаимодействия с </w:t>
      </w: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color w:val="0A080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Федеральной государственной информационной</w:t>
      </w: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системой «Единый реестр проверок» и внесение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color w:val="0A0808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информации в </w:t>
      </w: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 xml:space="preserve">Федеральную  государственную </w:t>
      </w:r>
    </w:p>
    <w:p w:rsidR="0028623A" w:rsidRDefault="0028623A" w:rsidP="0028623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информационную систему «Единый реестр проверок»</w:t>
      </w:r>
    </w:p>
    <w:p w:rsidR="0028623A" w:rsidRDefault="0028623A" w:rsidP="00286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Во исполнение статье 13. Федерального закона от 26.12.2008 года № </w:t>
      </w:r>
      <w:r>
        <w:rPr>
          <w:rFonts w:ascii="Times New Roman" w:hAnsi="Times New Roman"/>
          <w:sz w:val="24"/>
          <w:szCs w:val="24"/>
        </w:rPr>
        <w:t>294-ФЗ</w:t>
      </w:r>
      <w:r>
        <w:rPr>
          <w:rStyle w:val="apple-converted-space"/>
          <w:rFonts w:ascii="Times New Roman" w:hAnsi="Times New Roman"/>
          <w:color w:val="0A080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«О защите прав юридических лиц и индивидуальных предпринимателей при осуществлении государственного контроля (надзора) и муниципального контроля», Постановления Правительства Российской Федерации от 28.04.2015 № 415 «О правилах формирования и ведения единого реестра проверок»:</w:t>
      </w:r>
    </w:p>
    <w:p w:rsidR="0028623A" w:rsidRDefault="0028623A" w:rsidP="0028623A">
      <w:pPr>
        <w:pStyle w:val="pj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 </w:t>
      </w:r>
      <w:r>
        <w:rPr>
          <w:color w:val="0A0808"/>
          <w:shd w:val="clear" w:color="auto" w:fill="FFFFFF"/>
        </w:rPr>
        <w:t xml:space="preserve">Назначить ответственным лицом за организацию технического взаимодействия с Федеральной государственной информационной системой «Единый реестр проверок» </w:t>
      </w:r>
      <w:r>
        <w:t xml:space="preserve">за внесение информации в </w:t>
      </w:r>
      <w:r>
        <w:rPr>
          <w:color w:val="0A0808"/>
          <w:shd w:val="clear" w:color="auto" w:fill="FFFFFF"/>
        </w:rPr>
        <w:t>Федеральную  государственную информационную систему «Единый реестр проверок»</w:t>
      </w:r>
      <w:r>
        <w:t xml:space="preserve">, регистрацию в ЕСИА </w:t>
      </w:r>
      <w:r>
        <w:rPr>
          <w:color w:val="000000"/>
          <w:shd w:val="clear" w:color="auto" w:fill="FFFFFF"/>
        </w:rPr>
        <w:t>секретаря Администрации Зелёнополянского  сельсовета  Алтухову Светлану Валерьевну.</w:t>
      </w:r>
    </w:p>
    <w:p w:rsidR="0028623A" w:rsidRDefault="0028623A" w:rsidP="002862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исполнения настоящего распоряжения оставляю за собой.</w:t>
      </w: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28623A" w:rsidRDefault="0028623A" w:rsidP="0028623A">
      <w:pPr>
        <w:autoSpaceDE w:val="0"/>
        <w:autoSpaceDN w:val="0"/>
        <w:adjustRightInd w:val="0"/>
        <w:spacing w:after="0" w:line="240" w:lineRule="auto"/>
        <w:ind w:firstLine="1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сельсовета                                                                                             С.П. Сокол</w:t>
      </w:r>
    </w:p>
    <w:p w:rsidR="006E6882" w:rsidRDefault="006E6882">
      <w:bookmarkStart w:id="0" w:name="_GoBack"/>
      <w:bookmarkEnd w:id="0"/>
    </w:p>
    <w:sectPr w:rsidR="006E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C"/>
    <w:rsid w:val="0028623A"/>
    <w:rsid w:val="006E6882"/>
    <w:rsid w:val="00D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3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3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2017-01-31T04:23:00Z</dcterms:created>
  <dcterms:modified xsi:type="dcterms:W3CDTF">2017-01-31T04:23:00Z</dcterms:modified>
</cp:coreProperties>
</file>